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53975</wp:posOffset>
            </wp:positionH>
            <wp:positionV relativeFrom="paragraph">
              <wp:posOffset>-114300</wp:posOffset>
            </wp:positionV>
            <wp:extent cx="2514600" cy="71945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</w:rPr>
        <w:t xml:space="preserve">                  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</w:rPr>
        <w:t>(LOGO ENTIDAD)</w:t>
      </w:r>
    </w:p>
    <w:p>
      <w:pPr>
        <w:pStyle w:val="Heading2"/>
        <w:bidi w:val="0"/>
        <w:jc w:val="left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Heading2"/>
        <w:bidi w:val="0"/>
        <w:jc w:val="left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Heading2"/>
        <w:bidi w:val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</w:rPr>
        <w:t>ADHESIÓN A LA SOLICITUD DE MEDALLA DE ORO DE LA CIUDAD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 xml:space="preserve">A LA INSTRUCTORA DEL EXPEDIENTE DE CONCESIÓN DE HONORES Y DISTINCIONES DEL EXCMO. AYUNTAMIENTO DE VÉLEZ-MÁLAGA, </w:t>
      </w:r>
      <w:r>
        <w:rPr>
          <w:rFonts w:ascii="Segoe UI;Lucida Sans;sans-serif" w:hAnsi="Segoe UI;Lucida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Dª MARÍA LOURDES PIÑ</w:t>
      </w:r>
      <w:r>
        <w:rPr>
          <w:rFonts w:ascii="Segoe UI;Lucida Sans;sans-serif" w:hAnsi="Segoe UI;Lucida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</w:t>
      </w:r>
      <w:r>
        <w:rPr>
          <w:rFonts w:ascii="Segoe UI;Lucida Sans;sans-serif" w:hAnsi="Segoe UI;Lucida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MARTÍN.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D./Dña. </w:t>
      </w: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[Nombre del Representante]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 con DNI </w:t>
      </w: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[Número de DNI]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 actuando en calidad de </w:t>
      </w: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[Cargo, ej. Presidente/Secretario]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de la entidad </w:t>
      </w: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[Nombre de la Asociación, Colectivo o Institución]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 con CIF </w:t>
      </w: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[Número de CIF]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y domicilio social en </w:t>
      </w: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[Dirección]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 por la presente:</w:t>
      </w:r>
    </w:p>
    <w:p>
      <w:pPr>
        <w:pStyle w:val="Heading3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EXPONE</w:t>
      </w:r>
    </w:p>
    <w:p>
      <w:pPr>
        <w:pStyle w:val="BodyText"/>
        <w:widowControl/>
        <w:bidi w:val="0"/>
        <w:ind w:hanging="0" w:left="0" w:right="0"/>
        <w:jc w:val="both"/>
        <w:rPr>
          <w:b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I.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Que ha tenido conocimiento del inicio del expediente para la concesión de la </w:t>
      </w: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Medalla de Oro de la Ciudad de Vélez-Málaga a la Orden Franciscana (OFM)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de nuestra localidad.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II.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 Que este colectivo reconoce y valora profundamente la huella histórica, cultural y social que la comunidad franciscana ha impreso en el municipio desde su establecimiento, 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que data  de 1515, cuando participaron activamente en la docencia de la población en un época  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en el 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que el acceso a la misma era muy limitada.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Culturalmente podríamos destacar la puesta en valor y conservación del patrimonio artístico local, así como la edificación de diferentes espacios arquitectónicos  de primer nivel que pod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mos contemplar en la actualidad.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Por último, pero no por ello menos importante, es la labor social que esta comun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dad desempeñó y sig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u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e 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des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empeñando, destacando entre ellas el papel crucial que llevaron a cabo en la atención a los más necesitados y enfermos. Una entrega que se tradujo en nu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erosas iniciativas de caridad, auxilio en tiempos de hambruna y/o epidemias. Esta cerc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nía con la población consolidó al convento como una institución profundamente arraigada en la vida cotidiana veleña.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III.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Los franciscanos continúan dejando una profunda impron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t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a en la vida de la ciudad, siendo la única comunidad de 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la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Orden que permanece en la Diócesis malagueña.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Además, es una comunidad acogedora y abierta, siempre dispuesta a colaborar cultural y socialmente y volcada y entregada a los veleños.</w:t>
      </w:r>
    </w:p>
    <w:p>
      <w:pPr>
        <w:pStyle w:val="Heading3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Heading3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MANIFIESTA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Su </w:t>
      </w: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ADHESIÓN FORMAL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a la propuesta de concesión de dicha distinción, por considerar que concurren en la Orden Franciscana méritos extraordinarios y servicios prestados a la ciudad que la hacen acreedora de este máximo reconocimiento municipal.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 xml:space="preserve">Por todo lo anterior, solicitamos que se tenga por presentada esta carta y se incorpore al expediente de honor correspondiente, para que la Medalla de Oro sea otorgada como justo reconocimiento a su trayectoria y entrega a 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la ciudad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En </w:t>
      </w: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Vélez-Málaga</w:t>
      </w:r>
      <w:r>
        <w:rPr>
          <w:rFonts w:ascii="Segoe UI;Lucida Sans;sans-serif" w:hAnsi="Segoe UI;Lucida Sa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 a [Día] de [Mes] de 202X.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 w:val="false"/>
          <w:i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 w:val="false"/>
          <w:i/>
          <w:caps w:val="false"/>
          <w:smallCaps w:val="false"/>
          <w:color w:val="000000"/>
          <w:spacing w:val="0"/>
          <w:sz w:val="22"/>
          <w:szCs w:val="22"/>
        </w:rPr>
        <w:t>(Firma y sello de la entidad)</w:t>
      </w:r>
    </w:p>
    <w:p>
      <w:pPr>
        <w:pStyle w:val="BodyText"/>
        <w:widowControl/>
        <w:bidi w:val="0"/>
        <w:ind w:hanging="0" w:left="0" w:right="0"/>
        <w:jc w:val="both"/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Segoe UI;Lucida Sans;sans-serif" w:hAnsi="Segoe UI;Lucida Sans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Fdo.: [Nombre Completo]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">
    <w:altName w:val="Lucida San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CJK SC" w:cs="Noto San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oto Serif CJK SC" w:cs="Noto Sans"/>
      <w:b/>
      <w:bCs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17311</TotalTime>
  <Pages>2</Pages>
  <Words>401</Words>
  <Characters>2140</Characters>
  <CharactersWithSpaces>2555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2026-06-05T13:59:07Z</dcterms:created>
  <dc:creator/>
  <dc:description/>
  <dc:language>en-US</dc:language>
  <cp:lastModifiedBy/>
  <dcterms:modified xsi:type="dcterms:W3CDTF">2026-06-17T14:36:07Z</dcterms:modified>
  <cp:revision>2</cp:revision>
  <dc:subject/>
  <dc:title/>
</cp:coreProperties>
</file>